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59F8" w:rsidRDefault="00C80BB6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resolution allocating funding for the free Cap &amp; Gown Rental Program </w:t>
      </w:r>
    </w:p>
    <w:p w14:paraId="00000002" w14:textId="77777777" w:rsidR="00BC59F8" w:rsidRDefault="00C80BB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on the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December 2020</w:t>
      </w:r>
    </w:p>
    <w:p w14:paraId="00000003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Sponsors: Hussein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Stuart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Buam</w:t>
      </w:r>
      <w:proofErr w:type="spellEnd"/>
    </w:p>
    <w:p w14:paraId="00000004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Co-sponsors: Kenan Sinan, Jasmine Coles, Mazen Zamzam, Riya Chhabra, Marcella Eid</w:t>
      </w:r>
    </w:p>
    <w:p w14:paraId="00000005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face a significant financial burden when they are required to purchase caps and gowns in order to participate in University commencement ceremonies;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00000006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part to this financial burden, many students refrain from participating in University commencement ceremonies, and are thus deprived of formal recognition of their significant academic achievements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00000007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our historically low graduation rates having recently experienced a dramatic upturn, more students are now qualifying for the opportunity to participate in University commencement ceremonies than before;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00000008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 disparities in our graduation rates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first generation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students, students in poverty, and students of color finally narrowing, more of these students in particular are benefitting from the opportunity to participate in University commencement ceremonies;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00000009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support for students’ academic performance, and celebration of their academic achievements, is a critical component to fostering a climate and culture of student success and wellness;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Against the backdrop of a nation-wide college affordability crisis, efforts to reduce the financial barriers that students face must be supported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</w:p>
    <w:p w14:paraId="0000000B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is the core mission of the Wayne State University Student Senate to support initiatives that promote student success and reduce the financial barriers that students face at this University. </w:t>
      </w:r>
    </w:p>
    <w:p w14:paraId="0000000C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NOW THEREFORE BE IT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RESOLVED,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Wayne State University Student Senate will allocate $6,000 in funding to establish the free Cap &amp; Gown Rental Program in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collaboration with the Warrior Wardrobe, which will allow students to rent caps &amp; gowns for use in University commencement ceremonies;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0000000D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NOW THEREFORE BE IT RESOLVED,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$5,700 of this funding will be used to purchase 100 baccalaureate-level cap &amp; gown sets to seed the free rental program, $150 of this funding will be used to pre-purchase new tassel year attachments for the next cycle of University commencement ceremonies, and the remaining $150 will be used to purchase donation bins and other materials to promote the success of this initiative;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0000000E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NOW THEREFORE BE IT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RESOLVED,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the Warrior Wardrobe will accept new donations of caps &amp; gowns to help grow and sustain this program, as well as donations of funds to cover other costs incurred by the long-term operation of this program;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NOW THEREFORE BE IT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RESOLVED,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the Wayne State University Student Senate will work with the Warrior Wardrobe to promote and support the long-term sustainability of this program for perpetuity.</w:t>
      </w:r>
    </w:p>
    <w:p w14:paraId="00000010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AND FINALLY, BE IT ORDERED,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Wayne State University Student Senate will circulate this request to all relevant outlets.</w:t>
      </w:r>
    </w:p>
    <w:p w14:paraId="00000011" w14:textId="626880F0" w:rsidR="00BC59F8" w:rsidRDefault="00C80BB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9A3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230" w:rsidRPr="009A3230">
        <w:rPr>
          <w:rFonts w:ascii="Times New Roman" w:eastAsia="Times New Roman" w:hAnsi="Times New Roman" w:cs="Times New Roman"/>
          <w:sz w:val="24"/>
          <w:szCs w:val="24"/>
          <w:u w:val="single"/>
        </w:rPr>
        <w:t>Riya Chhabra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 w:rsidR="001A3B58">
        <w:rPr>
          <w:rFonts w:ascii="Times New Roman" w:eastAsia="Times New Roman" w:hAnsi="Times New Roman" w:cs="Times New Roman"/>
          <w:sz w:val="24"/>
          <w:szCs w:val="24"/>
        </w:rPr>
        <w:tab/>
      </w:r>
      <w:r w:rsidR="001A3B5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5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="001A3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58" w:rsidRPr="001A3B58">
        <w:rPr>
          <w:rFonts w:ascii="Times New Roman" w:eastAsia="Times New Roman" w:hAnsi="Times New Roman" w:cs="Times New Roman"/>
          <w:sz w:val="24"/>
          <w:szCs w:val="24"/>
          <w:u w:val="single"/>
        </w:rPr>
        <w:t>Marcella Eid</w:t>
      </w:r>
      <w:r w:rsidR="001A3B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2" w14:textId="77777777" w:rsidR="00BC59F8" w:rsidRDefault="00C80BB6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Riya Chhabra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                Marcella Eid</w:t>
      </w:r>
    </w:p>
    <w:p w14:paraId="00000013" w14:textId="77777777" w:rsidR="00BC59F8" w:rsidRDefault="00C80BB6">
      <w:pPr>
        <w:spacing w:before="240"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President                                                                                               Vice President</w:t>
      </w:r>
    </w:p>
    <w:sectPr w:rsidR="00BC59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559FD" w14:textId="77777777" w:rsidR="00642702" w:rsidRDefault="00642702">
      <w:pPr>
        <w:spacing w:line="240" w:lineRule="auto"/>
      </w:pPr>
      <w:r>
        <w:separator/>
      </w:r>
    </w:p>
  </w:endnote>
  <w:endnote w:type="continuationSeparator" w:id="0">
    <w:p w14:paraId="3C3160E6" w14:textId="77777777" w:rsidR="00642702" w:rsidRDefault="00642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3119" w14:textId="77777777" w:rsidR="00642702" w:rsidRDefault="00642702">
      <w:pPr>
        <w:spacing w:line="240" w:lineRule="auto"/>
      </w:pPr>
      <w:r>
        <w:separator/>
      </w:r>
    </w:p>
  </w:footnote>
  <w:footnote w:type="continuationSeparator" w:id="0">
    <w:p w14:paraId="34323453" w14:textId="77777777" w:rsidR="00642702" w:rsidRDefault="00642702">
      <w:pPr>
        <w:spacing w:line="240" w:lineRule="auto"/>
      </w:pPr>
      <w:r>
        <w:continuationSeparator/>
      </w:r>
    </w:p>
  </w:footnote>
  <w:footnote w:id="1">
    <w:p w14:paraId="00000014" w14:textId="77777777" w:rsidR="00BC59F8" w:rsidRDefault="00C80BB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Data received by Special Events and Services and University Commencement Office. </w:t>
      </w:r>
    </w:p>
    <w:p w14:paraId="00000015" w14:textId="77777777" w:rsidR="00BC59F8" w:rsidRDefault="00BC59F8">
      <w:pPr>
        <w:spacing w:line="240" w:lineRule="auto"/>
        <w:rPr>
          <w:sz w:val="20"/>
          <w:szCs w:val="20"/>
        </w:rPr>
      </w:pPr>
    </w:p>
  </w:footnote>
  <w:footnote w:id="2">
    <w:p w14:paraId="00000016" w14:textId="77777777" w:rsidR="00BC59F8" w:rsidRDefault="00C80BB6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Archibald, Robert B., and David H. Feldman. “The College Affordability Crisis?” Why Does College Cost So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Much?,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2010, pp. 185–198., doi:10.1093/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acprof:oso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/9780199744503.003.0012.</w:t>
      </w:r>
    </w:p>
    <w:p w14:paraId="00000017" w14:textId="77777777" w:rsidR="00BC59F8" w:rsidRDefault="00BC59F8">
      <w:pPr>
        <w:spacing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F8"/>
    <w:rsid w:val="001A3B58"/>
    <w:rsid w:val="004E3E9E"/>
    <w:rsid w:val="00642702"/>
    <w:rsid w:val="009A3230"/>
    <w:rsid w:val="00BC59F8"/>
    <w:rsid w:val="00C80BB6"/>
    <w:rsid w:val="00CB601B"/>
    <w:rsid w:val="00D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D6F2"/>
  <w15:docId w15:val="{C9970473-1476-4AEB-A9BC-141C26D2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8980A2464C14297101F3C686BD228" ma:contentTypeVersion="12" ma:contentTypeDescription="Create a new document." ma:contentTypeScope="" ma:versionID="ae521cba7498970dd2d507ff9fabd9d0">
  <xsd:schema xmlns:xsd="http://www.w3.org/2001/XMLSchema" xmlns:xs="http://www.w3.org/2001/XMLSchema" xmlns:p="http://schemas.microsoft.com/office/2006/metadata/properties" xmlns:ns2="4086dfb5-02f8-4731-9e92-0175bf38f10e" xmlns:ns3="492c409e-46e6-4029-a646-8d64d3d3823b" targetNamespace="http://schemas.microsoft.com/office/2006/metadata/properties" ma:root="true" ma:fieldsID="6fd72a9fff5c0125c4a58e2046fdcbd7" ns2:_="" ns3:_="">
    <xsd:import namespace="4086dfb5-02f8-4731-9e92-0175bf38f10e"/>
    <xsd:import namespace="492c409e-46e6-4029-a646-8d64d3d38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6dfb5-02f8-4731-9e92-0175bf38f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c409e-46e6-4029-a646-8d64d3d38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2c409e-46e6-4029-a646-8d64d3d3823b">
      <UserInfo>
        <DisplayName>Danishi Bedi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52DD96-85BB-4FE4-B2A3-C130D50D69B5}"/>
</file>

<file path=customXml/itemProps2.xml><?xml version="1.0" encoding="utf-8"?>
<ds:datastoreItem xmlns:ds="http://schemas.openxmlformats.org/officeDocument/2006/customXml" ds:itemID="{0286519E-C3ED-4B4E-AAC7-0E588613E942}"/>
</file>

<file path=customXml/itemProps3.xml><?xml version="1.0" encoding="utf-8"?>
<ds:datastoreItem xmlns:ds="http://schemas.openxmlformats.org/officeDocument/2006/customXml" ds:itemID="{42420FAA-5CA6-46E3-B4CB-8A326236C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 Chhabra</dc:creator>
  <cp:lastModifiedBy>riyachhabra22@gmail.com</cp:lastModifiedBy>
  <cp:revision>2</cp:revision>
  <dcterms:created xsi:type="dcterms:W3CDTF">2020-12-11T15:28:00Z</dcterms:created>
  <dcterms:modified xsi:type="dcterms:W3CDTF">2020-12-11T15:28:00Z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0x010100A658980A2464C14297101F3C686BD228</vt:lpwstr>
  </property>
</Properties>
</file>